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32102B" w14:textId="7BB7C6D8" w:rsidR="0098352F" w:rsidRPr="00771F49" w:rsidRDefault="00317B34" w:rsidP="0098352F">
      <w:pPr>
        <w:ind w:left="708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BA0A30">
        <w:rPr>
          <w:rFonts w:ascii="Calibri" w:hAnsi="Calibri" w:cs="Arial"/>
          <w:b/>
        </w:rPr>
        <w:t>A</w:t>
      </w:r>
      <w:r w:rsidR="00A852AD">
        <w:rPr>
          <w:rFonts w:ascii="Calibri" w:hAnsi="Calibri" w:cs="Arial"/>
          <w:b/>
        </w:rPr>
        <w:t>udiencia e información pública</w:t>
      </w:r>
      <w:r w:rsidR="00642030" w:rsidRPr="005B112D">
        <w:rPr>
          <w:rFonts w:ascii="Calibri" w:hAnsi="Calibri" w:cs="Arial"/>
          <w:b/>
        </w:rPr>
        <w:t xml:space="preserve"> </w:t>
      </w:r>
      <w:r w:rsidR="00FA26E7">
        <w:rPr>
          <w:rFonts w:ascii="Calibri" w:hAnsi="Calibri" w:cs="Arial"/>
          <w:b/>
        </w:rPr>
        <w:t>d</w:t>
      </w:r>
      <w:r w:rsidR="00F43C87" w:rsidRPr="00F43C87">
        <w:rPr>
          <w:rFonts w:ascii="Calibri" w:hAnsi="Calibri" w:cs="Arial"/>
          <w:b/>
          <w:lang w:val="es-ES_tradnl"/>
        </w:rPr>
        <w:t xml:space="preserve">el </w:t>
      </w:r>
      <w:r w:rsidR="004F0D0D" w:rsidRPr="004F0D0D">
        <w:rPr>
          <w:rFonts w:ascii="Calibri" w:hAnsi="Calibri" w:cs="Arial"/>
          <w:b/>
        </w:rPr>
        <w:t>proyecto de real decreto por el que se modifican y derogan varias disposiciones reglamentarias en materia de calidad alimentaria</w:t>
      </w:r>
    </w:p>
    <w:p w14:paraId="5FE48AFA" w14:textId="0FA2E344" w:rsidR="00642030" w:rsidRPr="00341E1C" w:rsidRDefault="00642030" w:rsidP="000D6508">
      <w:pPr>
        <w:ind w:left="708"/>
        <w:rPr>
          <w:rFonts w:ascii="Calibri" w:hAnsi="Calibri" w:cs="Arial"/>
          <w:b/>
        </w:rPr>
      </w:pP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32280"/>
    <w:rsid w:val="00196F31"/>
    <w:rsid w:val="001E4B11"/>
    <w:rsid w:val="001F7F0E"/>
    <w:rsid w:val="0027540B"/>
    <w:rsid w:val="002E3FA9"/>
    <w:rsid w:val="002F0744"/>
    <w:rsid w:val="00317B34"/>
    <w:rsid w:val="00341E1C"/>
    <w:rsid w:val="00375112"/>
    <w:rsid w:val="003F3C73"/>
    <w:rsid w:val="004D3793"/>
    <w:rsid w:val="004F0D0D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05E"/>
    <w:rsid w:val="0077071D"/>
    <w:rsid w:val="00771F49"/>
    <w:rsid w:val="0098352F"/>
    <w:rsid w:val="00A4029A"/>
    <w:rsid w:val="00A852AD"/>
    <w:rsid w:val="00AA2B58"/>
    <w:rsid w:val="00AB23C8"/>
    <w:rsid w:val="00AD675D"/>
    <w:rsid w:val="00AF29A0"/>
    <w:rsid w:val="00B65C41"/>
    <w:rsid w:val="00BA0A30"/>
    <w:rsid w:val="00BF4DA4"/>
    <w:rsid w:val="00C301EC"/>
    <w:rsid w:val="00DB3395"/>
    <w:rsid w:val="00DE6E33"/>
    <w:rsid w:val="00EA565C"/>
    <w:rsid w:val="00EB2552"/>
    <w:rsid w:val="00F373A7"/>
    <w:rsid w:val="00F43C87"/>
    <w:rsid w:val="00FA26E7"/>
    <w:rsid w:val="00FF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Villanueva Calvo, Ana María</cp:lastModifiedBy>
  <cp:revision>3</cp:revision>
  <cp:lastPrinted>2017-02-07T09:12:00Z</cp:lastPrinted>
  <dcterms:created xsi:type="dcterms:W3CDTF">2025-01-03T12:17:00Z</dcterms:created>
  <dcterms:modified xsi:type="dcterms:W3CDTF">2025-01-03T12:27:00Z</dcterms:modified>
</cp:coreProperties>
</file>