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C357" w14:textId="57AC7FCC" w:rsidR="005C5069" w:rsidRDefault="005C5069" w:rsidP="005C5069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964699" w:rsidRPr="00964699">
        <w:rPr>
          <w:rFonts w:ascii="Calibri" w:hAnsi="Calibri" w:cs="Arial"/>
          <w:b/>
        </w:rPr>
        <w:t>Audiencia e información pública sobre la aprobación de un proyecto de orden</w:t>
      </w:r>
      <w:r w:rsidR="00964699">
        <w:rPr>
          <w:rFonts w:ascii="Calibri" w:hAnsi="Calibri" w:cs="Arial"/>
          <w:b/>
        </w:rPr>
        <w:t xml:space="preserve"> ministerial</w:t>
      </w:r>
      <w:r w:rsidR="00964699" w:rsidRPr="00964699">
        <w:rPr>
          <w:rFonts w:ascii="Calibri" w:hAnsi="Calibri" w:cs="Arial"/>
          <w:b/>
        </w:rPr>
        <w:t xml:space="preserve"> xxx/  /2024, de  xx de </w:t>
      </w:r>
      <w:r w:rsidR="00DE1BFF">
        <w:rPr>
          <w:rFonts w:ascii="Calibri" w:hAnsi="Calibri" w:cs="Arial"/>
          <w:b/>
        </w:rPr>
        <w:t>2024</w:t>
      </w:r>
      <w:r w:rsidR="00964699" w:rsidRPr="00964699">
        <w:rPr>
          <w:rFonts w:ascii="Calibri" w:hAnsi="Calibri" w:cs="Arial"/>
          <w:b/>
        </w:rPr>
        <w:t>, por la que se modifica el plazo de justificación y solicitud de pago para la primera anualidad de la primera convocatoria de la intervención de inversiones materiales e inmateriales en instalaciones de transformación y en infraestructuras vitivinícolas, así como en estructuras e instrumentos de comercialización, contenida dentro de la Intervención Sectorial Vitivinícola, en aplicación de la disposición final segunda del real decreto 905/2022, de 25 de octubre, por el que se regula la Intervención Sectorial Vitivinícola 2024-2027 en el marco del plan estratégico de la política agrícola común</w:t>
      </w:r>
      <w:r w:rsidRPr="00347E97">
        <w:rPr>
          <w:rFonts w:ascii="Calibri" w:hAnsi="Calibri" w:cs="Arial"/>
          <w:b/>
        </w:rPr>
        <w:t>.</w:t>
      </w:r>
    </w:p>
    <w:p w14:paraId="31E38D1D" w14:textId="77777777" w:rsidR="005C5069" w:rsidRPr="00770DA2" w:rsidRDefault="005C5069" w:rsidP="005C5069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333"/>
        <w:gridCol w:w="4536"/>
        <w:gridCol w:w="2479"/>
        <w:gridCol w:w="2231"/>
      </w:tblGrid>
      <w:tr w:rsidR="005C5069" w:rsidRPr="00341E1C" w14:paraId="79172A17" w14:textId="77777777" w:rsidTr="00DB0FBC">
        <w:trPr>
          <w:jc w:val="center"/>
        </w:trPr>
        <w:tc>
          <w:tcPr>
            <w:tcW w:w="773" w:type="dxa"/>
          </w:tcPr>
          <w:p w14:paraId="01A96755" w14:textId="77777777" w:rsidR="005C5069" w:rsidRPr="00341E1C" w:rsidRDefault="005C5069" w:rsidP="00DB0FBC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333" w:type="dxa"/>
          </w:tcPr>
          <w:p w14:paraId="5AEDDA87" w14:textId="77777777" w:rsidR="005C5069" w:rsidRPr="00341E1C" w:rsidRDefault="005C5069" w:rsidP="00DB0FBC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4536" w:type="dxa"/>
          </w:tcPr>
          <w:p w14:paraId="71E56527" w14:textId="77777777" w:rsidR="005C5069" w:rsidRDefault="005C5069" w:rsidP="00DB0FBC">
            <w:pPr>
              <w:jc w:val="center"/>
              <w:rPr>
                <w:rFonts w:ascii="Calibri" w:hAnsi="Calibri" w:cs="Arial"/>
                <w:b/>
              </w:rPr>
            </w:pPr>
            <w:proofErr w:type="gramStart"/>
            <w:r w:rsidRPr="00341E1C">
              <w:rPr>
                <w:rFonts w:ascii="Calibri" w:hAnsi="Calibri" w:cs="Arial"/>
                <w:b/>
              </w:rPr>
              <w:t>Comentario  y</w:t>
            </w:r>
            <w:proofErr w:type="gramEnd"/>
            <w:r w:rsidRPr="00341E1C">
              <w:rPr>
                <w:rFonts w:ascii="Calibri" w:hAnsi="Calibri" w:cs="Arial"/>
                <w:b/>
              </w:rPr>
              <w:t xml:space="preserve"> Justificación</w:t>
            </w:r>
          </w:p>
          <w:p w14:paraId="086674FE" w14:textId="77777777" w:rsidR="005C5069" w:rsidRPr="001F7F0E" w:rsidRDefault="005C5069" w:rsidP="00DB0FB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479" w:type="dxa"/>
          </w:tcPr>
          <w:p w14:paraId="5DA2F66F" w14:textId="77777777" w:rsidR="005C5069" w:rsidRPr="00341E1C" w:rsidRDefault="005C5069" w:rsidP="00DB0FBC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231" w:type="dxa"/>
            <w:shd w:val="clear" w:color="auto" w:fill="D9E2F3" w:themeFill="accent1" w:themeFillTint="33"/>
          </w:tcPr>
          <w:p w14:paraId="4FD4E913" w14:textId="77777777" w:rsidR="005C5069" w:rsidRPr="00341E1C" w:rsidRDefault="005C5069" w:rsidP="00DB0FBC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5FE5532" w14:textId="77777777" w:rsidR="005C5069" w:rsidRPr="00341E1C" w:rsidRDefault="005C5069" w:rsidP="00DB0F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C5069" w:rsidRPr="00341E1C" w14:paraId="27A2F8B4" w14:textId="77777777" w:rsidTr="00DB0FBC">
        <w:trPr>
          <w:jc w:val="center"/>
        </w:trPr>
        <w:tc>
          <w:tcPr>
            <w:tcW w:w="773" w:type="dxa"/>
          </w:tcPr>
          <w:p w14:paraId="08B6A6C6" w14:textId="6D6E2A3E" w:rsidR="005C5069" w:rsidRPr="00341E1C" w:rsidRDefault="005C5069" w:rsidP="00DB0FB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333" w:type="dxa"/>
            <w:vAlign w:val="bottom"/>
          </w:tcPr>
          <w:p w14:paraId="6228BB7D" w14:textId="23AC7453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vAlign w:val="bottom"/>
          </w:tcPr>
          <w:p w14:paraId="5FEFEA65" w14:textId="63BB4E01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vAlign w:val="bottom"/>
          </w:tcPr>
          <w:p w14:paraId="1200008E" w14:textId="77777777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1" w:type="dxa"/>
            <w:shd w:val="clear" w:color="auto" w:fill="D9E2F3" w:themeFill="accent1" w:themeFillTint="33"/>
            <w:vAlign w:val="bottom"/>
          </w:tcPr>
          <w:p w14:paraId="25221597" w14:textId="10DF5B39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5069" w:rsidRPr="00341E1C" w14:paraId="08CB7D60" w14:textId="77777777" w:rsidTr="00DB0FBC">
        <w:trPr>
          <w:jc w:val="center"/>
        </w:trPr>
        <w:tc>
          <w:tcPr>
            <w:tcW w:w="773" w:type="dxa"/>
          </w:tcPr>
          <w:p w14:paraId="322BE9BB" w14:textId="36578D8D" w:rsidR="005C5069" w:rsidRPr="00341E1C" w:rsidRDefault="005C5069" w:rsidP="00DB0FB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333" w:type="dxa"/>
            <w:vAlign w:val="bottom"/>
          </w:tcPr>
          <w:p w14:paraId="38682BC9" w14:textId="77777777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vAlign w:val="bottom"/>
          </w:tcPr>
          <w:p w14:paraId="134C2989" w14:textId="77777777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vAlign w:val="bottom"/>
          </w:tcPr>
          <w:p w14:paraId="6BE22E08" w14:textId="61496B90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1" w:type="dxa"/>
            <w:shd w:val="clear" w:color="auto" w:fill="D9E2F3" w:themeFill="accent1" w:themeFillTint="33"/>
            <w:vAlign w:val="bottom"/>
          </w:tcPr>
          <w:p w14:paraId="5F0CCAC3" w14:textId="76F64887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5069" w:rsidRPr="00341E1C" w14:paraId="777F3043" w14:textId="77777777" w:rsidTr="00DB0FBC">
        <w:trPr>
          <w:jc w:val="center"/>
        </w:trPr>
        <w:tc>
          <w:tcPr>
            <w:tcW w:w="773" w:type="dxa"/>
          </w:tcPr>
          <w:p w14:paraId="019579E3" w14:textId="57DE2BF8" w:rsidR="005C5069" w:rsidRPr="00341E1C" w:rsidRDefault="005C5069" w:rsidP="00DB0FB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333" w:type="dxa"/>
            <w:vAlign w:val="bottom"/>
          </w:tcPr>
          <w:p w14:paraId="4328CDDC" w14:textId="77777777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vAlign w:val="bottom"/>
          </w:tcPr>
          <w:p w14:paraId="0F6E4179" w14:textId="69E2B091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vAlign w:val="bottom"/>
          </w:tcPr>
          <w:p w14:paraId="13D27C8D" w14:textId="1DB5FE1F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1" w:type="dxa"/>
            <w:shd w:val="clear" w:color="auto" w:fill="D9E2F3" w:themeFill="accent1" w:themeFillTint="33"/>
            <w:vAlign w:val="bottom"/>
          </w:tcPr>
          <w:p w14:paraId="0D00EC8A" w14:textId="7E47A5F1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5069" w:rsidRPr="00341E1C" w14:paraId="116081D9" w14:textId="77777777" w:rsidTr="00DB0FBC">
        <w:trPr>
          <w:jc w:val="center"/>
        </w:trPr>
        <w:tc>
          <w:tcPr>
            <w:tcW w:w="773" w:type="dxa"/>
          </w:tcPr>
          <w:p w14:paraId="656B7B24" w14:textId="0149A975" w:rsidR="005C5069" w:rsidRPr="00341E1C" w:rsidRDefault="005C5069" w:rsidP="00DB0FB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333" w:type="dxa"/>
            <w:vAlign w:val="bottom"/>
          </w:tcPr>
          <w:p w14:paraId="0F276A50" w14:textId="40718F43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vAlign w:val="bottom"/>
          </w:tcPr>
          <w:p w14:paraId="021B5445" w14:textId="1473FB04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vAlign w:val="bottom"/>
          </w:tcPr>
          <w:p w14:paraId="6D7C96EF" w14:textId="7A8D293D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1" w:type="dxa"/>
            <w:shd w:val="clear" w:color="auto" w:fill="D9E2F3" w:themeFill="accent1" w:themeFillTint="33"/>
            <w:vAlign w:val="bottom"/>
          </w:tcPr>
          <w:p w14:paraId="5FB72DAF" w14:textId="03DAC390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5069" w:rsidRPr="00341E1C" w14:paraId="3F5FF1B7" w14:textId="77777777" w:rsidTr="00DB0FBC">
        <w:trPr>
          <w:jc w:val="center"/>
        </w:trPr>
        <w:tc>
          <w:tcPr>
            <w:tcW w:w="773" w:type="dxa"/>
          </w:tcPr>
          <w:p w14:paraId="3E620B31" w14:textId="462982FC" w:rsidR="005C5069" w:rsidRPr="00341E1C" w:rsidRDefault="005C5069" w:rsidP="00DB0FB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</w:t>
            </w:r>
          </w:p>
        </w:tc>
        <w:tc>
          <w:tcPr>
            <w:tcW w:w="3333" w:type="dxa"/>
            <w:vAlign w:val="bottom"/>
          </w:tcPr>
          <w:p w14:paraId="02946AC7" w14:textId="6F230388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vAlign w:val="bottom"/>
          </w:tcPr>
          <w:p w14:paraId="75CB1D44" w14:textId="3FC7CD7D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vAlign w:val="bottom"/>
          </w:tcPr>
          <w:p w14:paraId="0C2EBB68" w14:textId="56957C20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1" w:type="dxa"/>
            <w:shd w:val="clear" w:color="auto" w:fill="D9E2F3" w:themeFill="accent1" w:themeFillTint="33"/>
            <w:vAlign w:val="bottom"/>
          </w:tcPr>
          <w:p w14:paraId="77D84870" w14:textId="1326E7C0" w:rsidR="005C5069" w:rsidRDefault="005C5069" w:rsidP="00DB0FB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E8D415E" w14:textId="77777777" w:rsidR="005C5069" w:rsidRDefault="005C5069" w:rsidP="005C5069">
      <w:pPr>
        <w:jc w:val="both"/>
        <w:rPr>
          <w:rFonts w:ascii="Calibri" w:hAnsi="Calibri" w:cs="Arial"/>
          <w:sz w:val="16"/>
          <w:szCs w:val="16"/>
        </w:rPr>
      </w:pPr>
    </w:p>
    <w:p w14:paraId="6C11A3EA" w14:textId="77777777" w:rsidR="005C5069" w:rsidRDefault="005C5069" w:rsidP="005C5069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7BCA3001" w14:textId="77777777" w:rsidR="005C5069" w:rsidRPr="00341E1C" w:rsidRDefault="005C5069" w:rsidP="005C5069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16A09B10" w14:textId="77777777" w:rsidR="005C5069" w:rsidRPr="00341E1C" w:rsidRDefault="005C5069" w:rsidP="005C5069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p w14:paraId="04237652" w14:textId="77777777" w:rsidR="00075751" w:rsidRDefault="00075751"/>
    <w:sectPr w:rsidR="00075751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69"/>
    <w:rsid w:val="00075751"/>
    <w:rsid w:val="005C5069"/>
    <w:rsid w:val="00964699"/>
    <w:rsid w:val="009F7ACD"/>
    <w:rsid w:val="00D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3D05"/>
  <w15:chartTrackingRefBased/>
  <w15:docId w15:val="{00F4828E-C913-4D39-8CC4-96A497C5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6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50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0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C5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Garrido Martín, Marcos</dc:creator>
  <cp:keywords/>
  <dc:description/>
  <cp:lastModifiedBy>Garrido Martín, Marcos</cp:lastModifiedBy>
  <cp:revision>3</cp:revision>
  <dcterms:created xsi:type="dcterms:W3CDTF">2024-01-25T09:27:00Z</dcterms:created>
  <dcterms:modified xsi:type="dcterms:W3CDTF">2024-01-25T11:53:00Z</dcterms:modified>
</cp:coreProperties>
</file>